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1E1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附件二：</w:t>
      </w:r>
    </w:p>
    <w:p w14:paraId="00A06684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资料准备要求</w:t>
      </w:r>
    </w:p>
    <w:p w14:paraId="3F51EA92">
      <w:pPr>
        <w:numPr>
          <w:numId w:val="0"/>
        </w:numPr>
        <w:rPr>
          <w:rFonts w:hint="eastAsia"/>
          <w:sz w:val="32"/>
          <w:szCs w:val="32"/>
        </w:rPr>
      </w:pPr>
    </w:p>
    <w:p w14:paraId="3C464A70"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公司资质材料</w:t>
      </w:r>
    </w:p>
    <w:p w14:paraId="2E24A8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供营业执照副本复印件、组织机构代码证副本复印件、税务登记证副本复印件（或“三证合一”的营业执照副本），确保在有效期内且具有独立法人资格；提供建筑工程施工、室内装饰装修等相关资质证书复印件，服务范围需涵盖医院培训中心建设相关业务；提供法定代表人身份证复印件，若有授权代表人，还需提供法定代表人授权书原件及授权代表人身份证复印件。以上所有复印件均需加盖公章。</w:t>
      </w:r>
    </w:p>
    <w:p w14:paraId="75B0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项目方案</w:t>
      </w:r>
    </w:p>
    <w:p w14:paraId="79AA3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设计方案：包含详细的培训中心整体规划设计图，明确各功能区域（理论教学区、技能实训区、模拟病房区、休息区等）的布局和面积分配；提供效果图，展示培训中心建成后的整体风格、空间感和视觉效果，以便直观了解设计理念和预期效果。</w:t>
      </w:r>
    </w:p>
    <w:p w14:paraId="6F71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建设方案：阐述建设施工计划，包括施工进度安排，明确各阶段的时间节点和关键任务；说明施工团队的组织架构和人员资质，确保施工团队具备丰富的医院建设项目经验；提供质量保障措施，涵盖施工过程中的质量监控流程、检验标准以及后期维护保障计划 。</w:t>
      </w:r>
    </w:p>
    <w:p w14:paraId="0F7D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产品及设备资料：若涉及教学设备、软件等产品供应，需提供产品清单，注明设备名称、品牌、型号、技术参数、功能特点等；提供产品的质量认证证书、检测报告等相关证明文件，确保产品质量符合国家标准和行业规范；对于软件产品，还需提供软件著作权证书。</w:t>
      </w:r>
    </w:p>
    <w:p w14:paraId="2555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案例展示：整理过往至少3个类似医院培训中心建设项目案例，每个案例需提供项目简介，包含项目名称、建设地点、医院规模、培训中心定位和主要功能等；提供项目合同关键页扫描件，证明项目的真实性和公司的参与度；分享项目实施过程中的经验总结、遇到的问题及解决方案，以及项目建成后的实际使用效果和客户反馈（可提供客户评价函或回访记录） 。</w:t>
      </w:r>
    </w:p>
    <w:p w14:paraId="4DEE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 预算报价：提供详细的预算报价清单，分类列出各项费用，如设计费用、施工费用、设备采购费用、安装调试费用、税费等，确保费用构成清晰、合理；注明报价的有效期，以及价格包含和不包含的具体服务内容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049E7"/>
    <w:rsid w:val="735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2025-07-09T02:23:53Z</dcterms:created>
  <dc:creator>Administrator</dc:creator>
  <cp:lastModifiedBy>丽颜</cp:lastModifiedBy>
  <dcterms:modified xsi:type="dcterms:W3CDTF">2025-07-09T02:31:24Z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eyJoZGlkIjoiOGQxZDk2ZWFjNGVlZDNmYTQ0NzcxZGQyYmQxMTVhYTQiLCJ1c2VySWQiOiI1Njc3NDQ1MzAifQ==</vt:lpwstr>
  </property>
  <property fmtid="{D5CDD505-2E9C-101B-9397-08002B2CF9AE}" pid="4" name="ICV">
    <vt:lpwstr>F1B0E2B6956143E2A4940E4D14CC51BE_12</vt:lpwstr>
  </property>
</Properties>
</file>